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274" w14:textId="705027B4" w:rsidR="009534BD" w:rsidRDefault="009534BD" w:rsidP="00D07FDC">
      <w:pPr>
        <w:spacing w:after="75"/>
        <w:outlineLvl w:val="0"/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</w:pPr>
      <w:proofErr w:type="spellStart"/>
      <w:r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>BrANCA</w:t>
      </w:r>
      <w:proofErr w:type="spellEnd"/>
      <w:r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 xml:space="preserve"> </w:t>
      </w:r>
      <w:r w:rsidR="007F6AE9"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 xml:space="preserve">2023 </w:t>
      </w:r>
      <w:r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>Biennial Symposium</w:t>
      </w:r>
    </w:p>
    <w:p w14:paraId="7902B92B" w14:textId="77777777" w:rsidR="009534BD" w:rsidRDefault="009534BD" w:rsidP="00D07FDC">
      <w:pPr>
        <w:spacing w:after="75"/>
        <w:outlineLvl w:val="0"/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</w:pPr>
    </w:p>
    <w:p w14:paraId="08A18D40" w14:textId="10640457" w:rsidR="00D07FDC" w:rsidRDefault="007F6AE9" w:rsidP="00D07FDC">
      <w:pPr>
        <w:spacing w:after="75"/>
        <w:outlineLvl w:val="0"/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 xml:space="preserve">Bristol </w:t>
      </w:r>
      <w:r w:rsidR="00B815EA" w:rsidRPr="00B815EA"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>Accommodation</w:t>
      </w:r>
      <w:r w:rsidR="009534BD">
        <w:rPr>
          <w:rFonts w:ascii="Calibri" w:eastAsia="Times New Roman" w:hAnsi="Calibri" w:cs="Calibri"/>
          <w:color w:val="C00000"/>
          <w:kern w:val="36"/>
          <w:lang w:eastAsia="en-GB"/>
          <w14:ligatures w14:val="none"/>
        </w:rPr>
        <w:t xml:space="preserve"> Information</w:t>
      </w:r>
    </w:p>
    <w:p w14:paraId="1BC42157" w14:textId="1D0B942E" w:rsidR="00B815EA" w:rsidRPr="00D07FDC" w:rsidRDefault="00B815EA" w:rsidP="00B815EA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The conference will be taking place on the University of Bristol campus, which is in the Clifton area of the city and about a </w:t>
      </w:r>
      <w:proofErr w:type="gramStart"/>
      <w:r w:rsidR="00AF2F0D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15-20</w:t>
      </w: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minute</w:t>
      </w:r>
      <w:proofErr w:type="gramEnd"/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walk uphill from the city centre. </w:t>
      </w:r>
    </w:p>
    <w:p w14:paraId="007B9301" w14:textId="777777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Arts Complex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and Humanities Building</w:t>
      </w: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</w:p>
    <w:p w14:paraId="7B98D16A" w14:textId="2FCD2D53" w:rsidR="00B815EA" w:rsidRPr="00B815EA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Enter at </w:t>
      </w: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7 Woodland Road</w:t>
      </w:r>
    </w:p>
    <w:p w14:paraId="5E98EE41" w14:textId="777777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University of Bristol, </w:t>
      </w:r>
    </w:p>
    <w:p w14:paraId="6C6E0779" w14:textId="777777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7 Woodland Road</w:t>
      </w:r>
    </w:p>
    <w:p w14:paraId="59C39C12" w14:textId="777777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Bristol, </w:t>
      </w:r>
    </w:p>
    <w:p w14:paraId="30A6CBE4" w14:textId="2836CF83" w:rsidR="00B815EA" w:rsidRPr="00B815EA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BS8 1TB</w:t>
      </w:r>
    </w:p>
    <w:p w14:paraId="3212BC64" w14:textId="333C6A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Access information is </w:t>
      </w:r>
      <w:hyperlink r:id="rId5" w:anchor="7694cbda-f64e-1c42-8992-c84950591c3a" w:history="1">
        <w:r w:rsidRPr="00D07FDC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here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</w:p>
    <w:p w14:paraId="5E543B7B" w14:textId="77777777" w:rsidR="00B815EA" w:rsidRPr="00D07FDC" w:rsidRDefault="00B815EA" w:rsidP="00B815EA">
      <w:pPr>
        <w:shd w:val="clear" w:color="auto" w:fill="FFFFFF"/>
        <w:spacing w:before="100" w:beforeAutospacing="1" w:after="360"/>
        <w:contextualSpacing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3CB4AC0A" w14:textId="23D2F683" w:rsidR="00B815EA" w:rsidRDefault="00B815EA" w:rsidP="00B815EA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Bristol has many lovely views but is also very hilly. </w:t>
      </w:r>
      <w:proofErr w:type="spellStart"/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Bus</w:t>
      </w:r>
      <w:proofErr w:type="spellEnd"/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information is available </w:t>
      </w:r>
      <w:hyperlink r:id="rId6" w:history="1">
        <w:r w:rsidRPr="00D07FDC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here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and one taxi service </w:t>
      </w:r>
      <w:hyperlink r:id="rId7" w:history="1">
        <w:r w:rsidRPr="00D07FDC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here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12200E59" w14:textId="2522FF1B" w:rsidR="007F6AE9" w:rsidRDefault="007F6AE9" w:rsidP="00B815EA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B815EA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Below are some suggestions for nearby accommodation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  <w:r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</w:p>
    <w:p w14:paraId="3D97E435" w14:textId="373FA8D4" w:rsidR="007F6AE9" w:rsidRPr="00D07FDC" w:rsidRDefault="007F6AE9" w:rsidP="007F6AE9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hyperlink r:id="rId8" w:history="1"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The Berkeley Square Hotel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97</w:t>
      </w:r>
      <w:r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191D8DEE" w14:textId="51665D86" w:rsidR="00272D9B" w:rsidRPr="00D07FDC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begin"/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instrText>HYPERLINK "https://cliftonhotels.com/"</w:instrTex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separate"/>
      </w:r>
      <w:r w:rsidRPr="00272D9B">
        <w:rPr>
          <w:rFonts w:ascii="Calibri" w:eastAsia="Times New Roman" w:hAnsi="Calibri" w:cs="Calibri"/>
          <w:b/>
          <w:bCs/>
          <w:color w:val="216E95"/>
          <w:kern w:val="0"/>
          <w:u w:val="single"/>
          <w:lang w:eastAsia="en-GB"/>
          <w14:ligatures w14:val="none"/>
        </w:rPr>
        <w:t>The Washington Guesthouse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end"/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66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. </w:t>
      </w:r>
    </w:p>
    <w:p w14:paraId="10691B18" w14:textId="0A7BFB5A" w:rsidR="00272D9B" w:rsidRPr="00D07FDC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begin"/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instrText>HYPERLINK "https://cliftonhotels.com/"</w:instrTex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separate"/>
      </w:r>
      <w:r w:rsidRPr="00272D9B">
        <w:rPr>
          <w:rFonts w:ascii="Calibri" w:eastAsia="Times New Roman" w:hAnsi="Calibri" w:cs="Calibri"/>
          <w:b/>
          <w:bCs/>
          <w:color w:val="216E95"/>
          <w:kern w:val="0"/>
          <w:u w:val="single"/>
          <w:lang w:eastAsia="en-GB"/>
          <w14:ligatures w14:val="none"/>
        </w:rPr>
        <w:t>The Clifton H</w:t>
      </w:r>
      <w:r w:rsidRPr="00272D9B">
        <w:rPr>
          <w:rFonts w:ascii="Calibri" w:eastAsia="Times New Roman" w:hAnsi="Calibri" w:cs="Calibri"/>
          <w:b/>
          <w:bCs/>
          <w:color w:val="216E95"/>
          <w:kern w:val="0"/>
          <w:u w:val="single"/>
          <w:lang w:eastAsia="en-GB"/>
          <w14:ligatures w14:val="none"/>
        </w:rPr>
        <w:t>o</w:t>
      </w:r>
      <w:r w:rsidRPr="00272D9B">
        <w:rPr>
          <w:rFonts w:ascii="Calibri" w:eastAsia="Times New Roman" w:hAnsi="Calibri" w:cs="Calibri"/>
          <w:b/>
          <w:bCs/>
          <w:color w:val="216E95"/>
          <w:kern w:val="0"/>
          <w:u w:val="single"/>
          <w:lang w:eastAsia="en-GB"/>
          <w14:ligatures w14:val="none"/>
        </w:rPr>
        <w:t>tel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fldChar w:fldCharType="end"/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85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. </w:t>
      </w:r>
    </w:p>
    <w:p w14:paraId="7F9152BB" w14:textId="7EA13BB1" w:rsidR="00272D9B" w:rsidRPr="00272D9B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hyperlink r:id="rId9" w:history="1">
        <w:r w:rsidRPr="00D07FDC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OYO the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 xml:space="preserve"> Rege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n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cy Bristol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89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328EA8DF" w14:textId="1799B429" w:rsidR="00272D9B" w:rsidRPr="00272D9B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hyperlink r:id="rId10" w:history="1"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Clifto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n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 xml:space="preserve"> House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90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629F8349" w14:textId="2BD7F9DF" w:rsidR="00272D9B" w:rsidRPr="00D07FDC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hyperlink r:id="rId11" w:history="1"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Premier Inn Bristol City C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e</w:t>
        </w:r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ntre (Kings Street)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87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18CDB553" w14:textId="347C9E77" w:rsidR="00272D9B" w:rsidRPr="00272D9B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hyperlink r:id="rId12" w:history="1">
        <w:r w:rsidRPr="00272D9B">
          <w:rPr>
            <w:rFonts w:ascii="Calibri" w:eastAsia="Times New Roman" w:hAnsi="Calibri" w:cs="Calibri"/>
            <w:b/>
            <w:bCs/>
            <w:color w:val="216E95"/>
            <w:kern w:val="0"/>
            <w:u w:val="single"/>
            <w:lang w:eastAsia="en-GB"/>
            <w14:ligatures w14:val="none"/>
          </w:rPr>
          <w:t>YHA Bristol</w:t>
        </w:r>
      </w:hyperlink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 xml:space="preserve"> 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from £</w:t>
      </w:r>
      <w:r w:rsidRPr="00D07FDC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19</w:t>
      </w:r>
      <w:r w:rsidRPr="00272D9B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.</w:t>
      </w:r>
    </w:p>
    <w:p w14:paraId="52F19428" w14:textId="77777777" w:rsidR="00272D9B" w:rsidRPr="00D07FDC" w:rsidRDefault="00272D9B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63528A9D" w14:textId="77777777" w:rsidR="00D07FDC" w:rsidRDefault="00D07FDC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72042D2F" w14:textId="77777777" w:rsidR="00D07FDC" w:rsidRDefault="00D07FDC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145FF922" w14:textId="77777777" w:rsidR="00D07FDC" w:rsidRDefault="00D07FDC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39FCC843" w14:textId="77777777" w:rsidR="00D07FDC" w:rsidRPr="00D07FDC" w:rsidRDefault="00D07FDC" w:rsidP="00272D9B">
      <w:pPr>
        <w:spacing w:before="100" w:beforeAutospacing="1" w:afterAutospacing="1"/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</w:p>
    <w:p w14:paraId="04A3D2CB" w14:textId="77777777" w:rsidR="00D07FDC" w:rsidRDefault="00D07FDC">
      <w:pPr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br w:type="page"/>
      </w:r>
    </w:p>
    <w:p w14:paraId="647B5930" w14:textId="21C85709" w:rsidR="00D07FDC" w:rsidRPr="00272D9B" w:rsidRDefault="00D07FDC" w:rsidP="007F6AE9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lastRenderedPageBreak/>
        <w:t>Additional</w:t>
      </w:r>
      <w:r w:rsidRPr="00D07FDC">
        <w:rPr>
          <w:rFonts w:ascii="Calibri" w:hAnsi="Calibri" w:cs="Calibri"/>
          <w:color w:val="333333"/>
        </w:rPr>
        <w:t xml:space="preserve"> suggestions across 3 price ranges</w:t>
      </w:r>
      <w:r w:rsidR="007F6AE9">
        <w:rPr>
          <w:rFonts w:ascii="Calibri" w:hAnsi="Calibri" w:cs="Calibri"/>
          <w:color w:val="333333"/>
        </w:rPr>
        <w:t xml:space="preserve"> </w:t>
      </w:r>
      <w:r w:rsidR="007F6AE9">
        <w:rPr>
          <w:rFonts w:ascii="Calibri" w:hAnsi="Calibri" w:cs="Calibri"/>
          <w:color w:val="000000" w:themeColor="text1"/>
        </w:rPr>
        <w:t xml:space="preserve">– or </w:t>
      </w:r>
      <w:r w:rsidR="007F6AE9" w:rsidRPr="007F6AE9">
        <w:rPr>
          <w:rFonts w:ascii="Calibri" w:hAnsi="Calibri" w:cs="Calibri"/>
          <w:color w:val="000000" w:themeColor="text1"/>
        </w:rPr>
        <w:t>check out</w:t>
      </w:r>
      <w:r w:rsidR="007F6AE9">
        <w:rPr>
          <w:rFonts w:ascii="Calibri" w:hAnsi="Calibri" w:cs="Calibri"/>
          <w:color w:val="000000" w:themeColor="text1"/>
        </w:rPr>
        <w:t xml:space="preserve"> the accommodation listed on </w:t>
      </w:r>
      <w:r w:rsidR="007F6AE9" w:rsidRPr="007F6AE9">
        <w:rPr>
          <w:rFonts w:ascii="Calibri" w:hAnsi="Calibri" w:cs="Calibri"/>
          <w:color w:val="000000" w:themeColor="text1"/>
        </w:rPr>
        <w:t xml:space="preserve"> </w:t>
      </w:r>
      <w:hyperlink r:id="rId13" w:history="1">
        <w:r w:rsidR="007F6AE9" w:rsidRPr="00B815EA">
          <w:rPr>
            <w:rFonts w:ascii="Calibri" w:hAnsi="Calibri" w:cs="Calibri"/>
            <w:i/>
            <w:iCs/>
            <w:color w:val="0070C0"/>
            <w:u w:val="single"/>
          </w:rPr>
          <w:t>Visit B</w:t>
        </w:r>
        <w:r w:rsidR="007F6AE9" w:rsidRPr="00B815EA">
          <w:rPr>
            <w:rFonts w:ascii="Calibri" w:hAnsi="Calibri" w:cs="Calibri"/>
            <w:i/>
            <w:iCs/>
            <w:color w:val="0070C0"/>
            <w:u w:val="single"/>
          </w:rPr>
          <w:t>r</w:t>
        </w:r>
        <w:r w:rsidR="007F6AE9" w:rsidRPr="00B815EA">
          <w:rPr>
            <w:rFonts w:ascii="Calibri" w:hAnsi="Calibri" w:cs="Calibri"/>
            <w:i/>
            <w:iCs/>
            <w:color w:val="0070C0"/>
            <w:u w:val="single"/>
          </w:rPr>
          <w:t>istol</w:t>
        </w:r>
      </w:hyperlink>
      <w:r w:rsidR="007F6AE9" w:rsidRPr="00B815EA">
        <w:rPr>
          <w:rFonts w:ascii="Calibri" w:hAnsi="Calibri" w:cs="Calibri"/>
          <w:color w:val="0070C0"/>
        </w:rPr>
        <w:t> </w:t>
      </w:r>
    </w:p>
    <w:p w14:paraId="02DCE392" w14:textId="2CED2290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 </w:t>
      </w:r>
      <w:r w:rsidRPr="00D07FDC">
        <w:rPr>
          <w:rFonts w:ascii="Calibri" w:hAnsi="Calibri" w:cs="Calibri"/>
          <w:color w:val="333333"/>
          <w:u w:val="single"/>
        </w:rPr>
        <w:t>B&amp;Bs/Mid-range hotels (about £40-100 per night):</w:t>
      </w:r>
    </w:p>
    <w:p w14:paraId="6F13036C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 xml:space="preserve">OYO Flagship </w:t>
      </w:r>
      <w:proofErr w:type="gramStart"/>
      <w:r w:rsidRPr="00D07FDC">
        <w:rPr>
          <w:rFonts w:ascii="Calibri" w:hAnsi="Calibri" w:cs="Calibri"/>
          <w:color w:val="333333"/>
        </w:rPr>
        <w:t>The</w:t>
      </w:r>
      <w:proofErr w:type="gramEnd"/>
      <w:r w:rsidRPr="00D07FDC">
        <w:rPr>
          <w:rFonts w:ascii="Calibri" w:hAnsi="Calibri" w:cs="Calibri"/>
          <w:color w:val="333333"/>
        </w:rPr>
        <w:t xml:space="preserve"> Regency (less than 0.5 miles/0.8 km/10 minute flat walk)</w:t>
      </w:r>
    </w:p>
    <w:p w14:paraId="41107667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Berkeley Square Hotel (0.3 miles/0.5 km/8 minute hilly walk)</w:t>
      </w:r>
    </w:p>
    <w:p w14:paraId="2F9B1773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ibis Bristol City Centre (0.8 miles/1.3 km/</w:t>
      </w:r>
      <w:proofErr w:type="gramStart"/>
      <w:r w:rsidRPr="00D07FDC">
        <w:rPr>
          <w:rFonts w:ascii="Calibri" w:hAnsi="Calibri" w:cs="Calibri"/>
          <w:color w:val="333333"/>
        </w:rPr>
        <w:t>18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6BDF5BEF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ibis Bristol Temple Meads Quay (1.5 miles/2.5 km/</w:t>
      </w:r>
      <w:proofErr w:type="gramStart"/>
      <w:r w:rsidRPr="00D07FDC">
        <w:rPr>
          <w:rFonts w:ascii="Calibri" w:hAnsi="Calibri" w:cs="Calibri"/>
          <w:color w:val="333333"/>
        </w:rPr>
        <w:t>33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72D6D2C3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 </w:t>
      </w:r>
    </w:p>
    <w:p w14:paraId="36607542" w14:textId="35BF0ED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  <w:u w:val="single"/>
        </w:rPr>
        <w:t>Budget &amp; Value:</w:t>
      </w:r>
    </w:p>
    <w:p w14:paraId="01F65381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Clift Guest House (1.7 miles/2.7 km/</w:t>
      </w:r>
      <w:proofErr w:type="gramStart"/>
      <w:r w:rsidRPr="00D07FDC">
        <w:rPr>
          <w:rFonts w:ascii="Calibri" w:hAnsi="Calibri" w:cs="Calibri"/>
          <w:color w:val="333333"/>
        </w:rPr>
        <w:t>40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61EE2765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The KYLE BLUE Bristol (1.3 miles/2.0 km/</w:t>
      </w:r>
      <w:proofErr w:type="gramStart"/>
      <w:r w:rsidRPr="00D07FDC">
        <w:rPr>
          <w:rFonts w:ascii="Calibri" w:hAnsi="Calibri" w:cs="Calibri"/>
          <w:color w:val="333333"/>
        </w:rPr>
        <w:t>30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086A3BFE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Brooks Guest House (0.8 miles/1.3 km/</w:t>
      </w:r>
      <w:proofErr w:type="gramStart"/>
      <w:r w:rsidRPr="00D07FDC">
        <w:rPr>
          <w:rFonts w:ascii="Calibri" w:hAnsi="Calibri" w:cs="Calibri"/>
          <w:color w:val="333333"/>
        </w:rPr>
        <w:t>20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44ABE5F5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</w:p>
    <w:p w14:paraId="0B6F5DD6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  <w:u w:val="single"/>
        </w:rPr>
        <w:t>Business Hotels (about £100+ per night):</w:t>
      </w:r>
    </w:p>
    <w:p w14:paraId="4A6F91D0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Hotel du Vin (about 0.5 miles/0.8 km/</w:t>
      </w:r>
      <w:proofErr w:type="gramStart"/>
      <w:r w:rsidRPr="00D07FDC">
        <w:rPr>
          <w:rFonts w:ascii="Calibri" w:hAnsi="Calibri" w:cs="Calibri"/>
          <w:color w:val="333333"/>
        </w:rPr>
        <w:t>10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3539C5CF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The Bristol Hotel (about 0.9 miles/1.5 km/</w:t>
      </w:r>
      <w:proofErr w:type="gramStart"/>
      <w:r w:rsidRPr="00D07FDC">
        <w:rPr>
          <w:rFonts w:ascii="Calibri" w:hAnsi="Calibri" w:cs="Calibri"/>
          <w:color w:val="333333"/>
        </w:rPr>
        <w:t>21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04666999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Bristol Harbour Hotel and Spa (about 0.7 miles/1.1 km/</w:t>
      </w:r>
      <w:proofErr w:type="gramStart"/>
      <w:r w:rsidRPr="00D07FDC">
        <w:rPr>
          <w:rFonts w:ascii="Calibri" w:hAnsi="Calibri" w:cs="Calibri"/>
          <w:color w:val="333333"/>
        </w:rPr>
        <w:t>17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67EDCC6D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Radisson Blu Hotel Bristol (0.7 miles/1.1 km/</w:t>
      </w:r>
      <w:proofErr w:type="gramStart"/>
      <w:r w:rsidRPr="00D07FDC">
        <w:rPr>
          <w:rFonts w:ascii="Calibri" w:hAnsi="Calibri" w:cs="Calibri"/>
          <w:color w:val="333333"/>
        </w:rPr>
        <w:t>17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28C85421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 xml:space="preserve">Mercure Bristol </w:t>
      </w:r>
      <w:proofErr w:type="spellStart"/>
      <w:r w:rsidRPr="00D07FDC">
        <w:rPr>
          <w:rFonts w:ascii="Calibri" w:hAnsi="Calibri" w:cs="Calibri"/>
          <w:color w:val="333333"/>
        </w:rPr>
        <w:t>Brigstow</w:t>
      </w:r>
      <w:proofErr w:type="spellEnd"/>
      <w:r w:rsidRPr="00D07FDC">
        <w:rPr>
          <w:rFonts w:ascii="Calibri" w:hAnsi="Calibri" w:cs="Calibri"/>
          <w:color w:val="333333"/>
        </w:rPr>
        <w:t xml:space="preserve"> Hotel (0.9 miles/1.5 km/</w:t>
      </w:r>
      <w:proofErr w:type="gramStart"/>
      <w:r w:rsidRPr="00D07FDC">
        <w:rPr>
          <w:rFonts w:ascii="Calibri" w:hAnsi="Calibri" w:cs="Calibri"/>
          <w:color w:val="333333"/>
        </w:rPr>
        <w:t>21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28504A5C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Mercure Bristol Grand Hotel (0.6 miles/1.0km/</w:t>
      </w:r>
      <w:proofErr w:type="gramStart"/>
      <w:r w:rsidRPr="00D07FDC">
        <w:rPr>
          <w:rFonts w:ascii="Calibri" w:hAnsi="Calibri" w:cs="Calibri"/>
          <w:color w:val="333333"/>
        </w:rPr>
        <w:t>16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2B417321" w14:textId="77777777" w:rsidR="00D07FDC" w:rsidRPr="00D07FDC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Berkeley Suites (0.3 miles/0.5 km/</w:t>
      </w:r>
      <w:proofErr w:type="gramStart"/>
      <w:r w:rsidRPr="00D07FDC">
        <w:rPr>
          <w:rFonts w:ascii="Calibri" w:hAnsi="Calibri" w:cs="Calibri"/>
          <w:color w:val="333333"/>
        </w:rPr>
        <w:t>7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p w14:paraId="6D06CA1B" w14:textId="67B0D668" w:rsidR="006E5560" w:rsidRDefault="00D07FDC" w:rsidP="00D07FDC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333333"/>
        </w:rPr>
      </w:pPr>
      <w:r w:rsidRPr="00D07FDC">
        <w:rPr>
          <w:rFonts w:ascii="Calibri" w:hAnsi="Calibri" w:cs="Calibri"/>
          <w:color w:val="333333"/>
        </w:rPr>
        <w:t>Bristol Royal Marriot Hotel (0.7 miles/1.2 km/</w:t>
      </w:r>
      <w:proofErr w:type="gramStart"/>
      <w:r w:rsidRPr="00D07FDC">
        <w:rPr>
          <w:rFonts w:ascii="Calibri" w:hAnsi="Calibri" w:cs="Calibri"/>
          <w:color w:val="333333"/>
        </w:rPr>
        <w:t>18 minute</w:t>
      </w:r>
      <w:proofErr w:type="gramEnd"/>
      <w:r w:rsidRPr="00D07FDC">
        <w:rPr>
          <w:rFonts w:ascii="Calibri" w:hAnsi="Calibri" w:cs="Calibri"/>
          <w:color w:val="333333"/>
        </w:rPr>
        <w:t xml:space="preserve"> hilly walk)</w:t>
      </w:r>
    </w:p>
    <w:sectPr w:rsidR="006E5560" w:rsidSect="00500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3768"/>
    <w:multiLevelType w:val="multilevel"/>
    <w:tmpl w:val="820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6594B"/>
    <w:multiLevelType w:val="multilevel"/>
    <w:tmpl w:val="A29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955390">
    <w:abstractNumId w:val="0"/>
  </w:num>
  <w:num w:numId="2" w16cid:durableId="180750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EA"/>
    <w:rsid w:val="00272D9B"/>
    <w:rsid w:val="003B358B"/>
    <w:rsid w:val="00500C51"/>
    <w:rsid w:val="006D082F"/>
    <w:rsid w:val="006E5560"/>
    <w:rsid w:val="007F6AE9"/>
    <w:rsid w:val="009534BD"/>
    <w:rsid w:val="009C03AD"/>
    <w:rsid w:val="00AF2F0D"/>
    <w:rsid w:val="00B815EA"/>
    <w:rsid w:val="00BC1AE4"/>
    <w:rsid w:val="00D07FDC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78BA6"/>
  <w15:chartTrackingRefBased/>
  <w15:docId w15:val="{86DC3398-A2D9-7643-9F67-22484F1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5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B815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8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15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15EA"/>
    <w:rPr>
      <w:color w:val="605E5C"/>
      <w:shd w:val="clear" w:color="auto" w:fill="E1DFDD"/>
    </w:rPr>
  </w:style>
  <w:style w:type="character" w:customStyle="1" w:styleId="list-item-title">
    <w:name w:val="list-item-title"/>
    <w:basedOn w:val="DefaultParagraphFont"/>
    <w:rsid w:val="0027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4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ftonhotels.com/" TargetMode="External"/><Relationship Id="rId13" Type="http://schemas.openxmlformats.org/officeDocument/2006/relationships/hyperlink" Target="https://visitbristol.co.uk/accommod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-cars.com/" TargetMode="External"/><Relationship Id="rId12" Type="http://schemas.openxmlformats.org/officeDocument/2006/relationships/hyperlink" Target="https://www.yha.org.uk/hostel/yha-brist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rstbus.co.uk/bristol-bath-and-west/routes-and-maps/route-maps" TargetMode="External"/><Relationship Id="rId11" Type="http://schemas.openxmlformats.org/officeDocument/2006/relationships/hyperlink" Target="https://www.premierinn.com/gb/en/search.html?searchModel.searchTerm=Bristol" TargetMode="External"/><Relationship Id="rId5" Type="http://schemas.openxmlformats.org/officeDocument/2006/relationships/hyperlink" Target="https://www.accessable.co.uk/university-of-bristol/access-guides/arts-complex-7-woodland-ro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iftonhousebrist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regencybristo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Forbes</dc:creator>
  <cp:keywords/>
  <dc:description/>
  <cp:lastModifiedBy>Erin Forbes</cp:lastModifiedBy>
  <cp:revision>5</cp:revision>
  <cp:lastPrinted>2023-11-08T10:29:00Z</cp:lastPrinted>
  <dcterms:created xsi:type="dcterms:W3CDTF">2023-11-08T10:00:00Z</dcterms:created>
  <dcterms:modified xsi:type="dcterms:W3CDTF">2023-11-08T10:31:00Z</dcterms:modified>
</cp:coreProperties>
</file>